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A97C2C" w14:textId="77777777" w:rsidR="00D0459F" w:rsidRPr="00FB48AF" w:rsidRDefault="00D92736" w:rsidP="00D0459F">
      <w:pPr>
        <w:pStyle w:val="Textkrper"/>
        <w:tabs>
          <w:tab w:val="left" w:pos="5121"/>
        </w:tabs>
        <w:spacing w:before="120"/>
        <w:rPr>
          <w:sz w:val="28"/>
          <w:szCs w:val="28"/>
        </w:rPr>
      </w:pPr>
      <w:r>
        <w:rPr>
          <w:noProof/>
          <w:sz w:val="28"/>
          <w:szCs w:val="28"/>
        </w:rPr>
        <mc:AlternateContent>
          <mc:Choice Requires="wps">
            <w:drawing>
              <wp:anchor distT="0" distB="0" distL="114300" distR="114300" simplePos="0" relativeHeight="251659264" behindDoc="0" locked="0" layoutInCell="1" allowOverlap="1" wp14:anchorId="4260E2C7" wp14:editId="19E8CCE1">
                <wp:simplePos x="0" y="0"/>
                <wp:positionH relativeFrom="column">
                  <wp:posOffset>3202305</wp:posOffset>
                </wp:positionH>
                <wp:positionV relativeFrom="paragraph">
                  <wp:posOffset>-461645</wp:posOffset>
                </wp:positionV>
                <wp:extent cx="2971800" cy="717550"/>
                <wp:effectExtent l="0" t="0" r="19050" b="273050"/>
                <wp:wrapNone/>
                <wp:docPr id="2" name="Rechteckige Legende 2"/>
                <wp:cNvGraphicFramePr/>
                <a:graphic xmlns:a="http://schemas.openxmlformats.org/drawingml/2006/main">
                  <a:graphicData uri="http://schemas.microsoft.com/office/word/2010/wordprocessingShape">
                    <wps:wsp>
                      <wps:cNvSpPr/>
                      <wps:spPr>
                        <a:xfrm>
                          <a:off x="0" y="0"/>
                          <a:ext cx="2971800" cy="717550"/>
                        </a:xfrm>
                        <a:prstGeom prst="wedgeRectCallout">
                          <a:avLst>
                            <a:gd name="adj1" fmla="val -28259"/>
                            <a:gd name="adj2" fmla="val 82079"/>
                          </a:avLst>
                        </a:prstGeom>
                        <a:solidFill>
                          <a:schemeClr val="bg1">
                            <a:alpha val="39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5105CB0" w14:textId="77777777" w:rsidR="00D92736" w:rsidRPr="00D65FB9" w:rsidRDefault="009D7E93" w:rsidP="009D7E93">
                            <w:pPr>
                              <w:jc w:val="center"/>
                              <w:rPr>
                                <w:b/>
                                <w:color w:val="000000" w:themeColor="text1"/>
                              </w:rPr>
                            </w:pPr>
                            <w:r w:rsidRPr="00D65FB9">
                              <w:rPr>
                                <w:b/>
                                <w:color w:val="000000" w:themeColor="text1"/>
                              </w:rPr>
                              <w:t xml:space="preserve">Bitte modifizieren Sie diese Pressemitteilung </w:t>
                            </w:r>
                            <w:r w:rsidR="008250DC" w:rsidRPr="00D65FB9">
                              <w:rPr>
                                <w:b/>
                                <w:color w:val="000000" w:themeColor="text1"/>
                              </w:rPr>
                              <w:t xml:space="preserve">frei </w:t>
                            </w:r>
                            <w:r w:rsidRPr="00D65FB9">
                              <w:rPr>
                                <w:b/>
                                <w:color w:val="000000" w:themeColor="text1"/>
                              </w:rPr>
                              <w:t xml:space="preserve">nach Ihren Bedürfnissen – ersetzen Sie die grauen </w:t>
                            </w:r>
                            <w:r w:rsidR="00C125DB" w:rsidRPr="00D65FB9">
                              <w:rPr>
                                <w:b/>
                                <w:color w:val="000000" w:themeColor="text1"/>
                              </w:rPr>
                              <w:t>Markierungen</w:t>
                            </w:r>
                            <w:r w:rsidRPr="00D65FB9">
                              <w:rPr>
                                <w:b/>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Rechteckige Legende 2" o:spid="_x0000_s1026" type="#_x0000_t61" style="position:absolute;margin-left:252.15pt;margin-top:-36.35pt;width:234pt;height:5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" adj="4696,28529" fillcolor="white [3212]" strokecolor="#243f60 [1604]" strokeweight="2pt">
                <v:fill opacity="25443f"/>
                <v:textbox>
                  <w:txbxContent>
                    <w:p w:rsidR="00D92736" w:rsidRPr="00D65FB9" w:rsidRDefault="009D7E93" w:rsidP="009D7E93">
                      <w:pPr>
                        <w:jc w:val="center"/>
                        <w:rPr>
                          <w:b/>
                          <w:color w:val="000000" w:themeColor="text1"/>
                        </w:rPr>
                      </w:pPr>
                      <w:r w:rsidRPr="00D65FB9">
                        <w:rPr>
                          <w:b/>
                          <w:color w:val="000000" w:themeColor="text1"/>
                        </w:rPr>
                        <w:t xml:space="preserve">Bitte modifizieren Sie diese Pressemitteilung </w:t>
                      </w:r>
                      <w:r w:rsidR="008250DC" w:rsidRPr="00D65FB9">
                        <w:rPr>
                          <w:b/>
                          <w:color w:val="000000" w:themeColor="text1"/>
                        </w:rPr>
                        <w:t xml:space="preserve">frei </w:t>
                      </w:r>
                      <w:r w:rsidRPr="00D65FB9">
                        <w:rPr>
                          <w:b/>
                          <w:color w:val="000000" w:themeColor="text1"/>
                        </w:rPr>
                        <w:t xml:space="preserve">nach Ihren Bedürfnissen – ersetzen Sie die grauen </w:t>
                      </w:r>
                      <w:r w:rsidR="00C125DB" w:rsidRPr="00D65FB9">
                        <w:rPr>
                          <w:b/>
                          <w:color w:val="000000" w:themeColor="text1"/>
                        </w:rPr>
                        <w:t>Markierungen</w:t>
                      </w:r>
                      <w:r w:rsidRPr="00D65FB9">
                        <w:rPr>
                          <w:b/>
                          <w:color w:val="000000" w:themeColor="text1"/>
                        </w:rPr>
                        <w:t>!</w:t>
                      </w:r>
                    </w:p>
                  </w:txbxContent>
                </v:textbox>
              </v:shape>
            </w:pict>
          </mc:Fallback>
        </mc:AlternateContent>
      </w:r>
      <w:r w:rsidR="00D0459F" w:rsidRPr="00FB48AF">
        <w:rPr>
          <w:sz w:val="28"/>
          <w:szCs w:val="28"/>
        </w:rPr>
        <w:t>Pressemitteilung</w:t>
      </w:r>
      <w:r w:rsidR="009D7E93">
        <w:rPr>
          <w:sz w:val="28"/>
          <w:szCs w:val="28"/>
        </w:rPr>
        <w:t xml:space="preserve"> und Einladung</w:t>
      </w:r>
      <w:r w:rsidR="00D0459F" w:rsidRPr="00FB48AF">
        <w:rPr>
          <w:sz w:val="28"/>
          <w:szCs w:val="28"/>
        </w:rPr>
        <w:tab/>
      </w:r>
      <w:r w:rsidR="00D0459F" w:rsidRPr="00FB48AF">
        <w:rPr>
          <w:sz w:val="28"/>
          <w:szCs w:val="28"/>
        </w:rPr>
        <w:tab/>
      </w:r>
    </w:p>
    <w:p w14:paraId="550DA29D" w14:textId="77777777" w:rsidR="00D0459F" w:rsidRPr="009438B0" w:rsidRDefault="00D0459F" w:rsidP="00D0459F">
      <w:pPr>
        <w:pStyle w:val="Textkrper"/>
        <w:tabs>
          <w:tab w:val="left" w:pos="5121"/>
        </w:tabs>
        <w:spacing w:before="120"/>
        <w:rPr>
          <w:b/>
          <w:sz w:val="36"/>
          <w:szCs w:val="36"/>
        </w:rPr>
      </w:pPr>
      <w:r w:rsidRPr="009438B0">
        <w:rPr>
          <w:b/>
          <w:sz w:val="36"/>
          <w:szCs w:val="36"/>
        </w:rPr>
        <w:t xml:space="preserve">Anne Frank Tag 2017 am 12. Juni </w:t>
      </w:r>
      <w:r w:rsidRPr="009438B0">
        <w:rPr>
          <w:b/>
          <w:sz w:val="36"/>
          <w:szCs w:val="36"/>
          <w:highlight w:val="darkGray"/>
        </w:rPr>
        <w:t>an der Muster-Schule</w:t>
      </w:r>
      <w:r w:rsidRPr="009438B0">
        <w:rPr>
          <w:b/>
          <w:sz w:val="36"/>
          <w:szCs w:val="36"/>
        </w:rPr>
        <w:t xml:space="preserve"> – Bundesweiter Aktionstag</w:t>
      </w:r>
    </w:p>
    <w:p w14:paraId="072439D4" w14:textId="77777777" w:rsidR="00D0459F" w:rsidRPr="00FB48AF" w:rsidRDefault="00D0459F" w:rsidP="00D0459F">
      <w:pPr>
        <w:pStyle w:val="Textkrper"/>
        <w:tabs>
          <w:tab w:val="left" w:pos="5121"/>
        </w:tabs>
        <w:spacing w:before="120"/>
        <w:rPr>
          <w:sz w:val="24"/>
        </w:rPr>
      </w:pPr>
      <w:r>
        <w:rPr>
          <w:sz w:val="24"/>
        </w:rPr>
        <w:t>31</w:t>
      </w:r>
      <w:r w:rsidRPr="00FB48AF">
        <w:rPr>
          <w:sz w:val="24"/>
        </w:rPr>
        <w:t>.</w:t>
      </w:r>
      <w:r>
        <w:rPr>
          <w:sz w:val="24"/>
        </w:rPr>
        <w:t>5</w:t>
      </w:r>
      <w:r w:rsidRPr="00FB48AF">
        <w:rPr>
          <w:sz w:val="24"/>
        </w:rPr>
        <w:t>.2017 Musterort</w:t>
      </w:r>
      <w:r w:rsidRPr="00FB48AF">
        <w:rPr>
          <w:sz w:val="24"/>
        </w:rPr>
        <w:br/>
      </w:r>
    </w:p>
    <w:p w14:paraId="13CB36DC" w14:textId="4C0F7ED3" w:rsidR="00D0459F" w:rsidRDefault="00135B7E" w:rsidP="00D0459F">
      <w:pPr>
        <w:pStyle w:val="Textkrper"/>
        <w:tabs>
          <w:tab w:val="left" w:pos="5121"/>
        </w:tabs>
        <w:spacing w:before="120"/>
      </w:pPr>
      <w:r>
        <w:t>Z</w:t>
      </w:r>
      <w:r w:rsidR="00D0459F">
        <w:t xml:space="preserve">um ersten Mal </w:t>
      </w:r>
      <w:r w:rsidR="008250DC">
        <w:t xml:space="preserve">findet </w:t>
      </w:r>
      <w:r w:rsidR="00D0459F">
        <w:t xml:space="preserve">am 12. Juni </w:t>
      </w:r>
      <w:r w:rsidR="00D65FB9">
        <w:t xml:space="preserve">2017 </w:t>
      </w:r>
      <w:r w:rsidR="00D0459F">
        <w:t xml:space="preserve">der Anne Frank Tag in </w:t>
      </w:r>
      <w:r w:rsidR="008250DC">
        <w:t>mehr als 7</w:t>
      </w:r>
      <w:r w:rsidR="00D0459F">
        <w:t xml:space="preserve">0 Schulen in ganz Deutschland statt. </w:t>
      </w:r>
      <w:r w:rsidR="008250DC">
        <w:t>In Kooperation mit dem Anne Frank Zentrum beteiligt sich d</w:t>
      </w:r>
      <w:r w:rsidR="00D0459F">
        <w:t xml:space="preserve">ie </w:t>
      </w:r>
      <w:r w:rsidR="00D0459F" w:rsidRPr="00D65FB9">
        <w:rPr>
          <w:highlight w:val="lightGray"/>
        </w:rPr>
        <w:t>Muster-Schule</w:t>
      </w:r>
      <w:r w:rsidR="00D0459F">
        <w:t xml:space="preserve"> an diesem Gedenken </w:t>
      </w:r>
      <w:r w:rsidR="0019747F">
        <w:t>zu</w:t>
      </w:r>
      <w:r w:rsidR="00D0459F">
        <w:t xml:space="preserve"> Anne Frank und </w:t>
      </w:r>
      <w:r w:rsidR="0019747F">
        <w:t xml:space="preserve">den </w:t>
      </w:r>
      <w:r w:rsidR="00D0459F">
        <w:t xml:space="preserve">Verbrechen in der Zeit des Nationalsozialismus. Schüler*innen, Lehrer*innen und die Schulleitung </w:t>
      </w:r>
      <w:r w:rsidR="009438B0">
        <w:t xml:space="preserve">engagieren </w:t>
      </w:r>
      <w:r w:rsidR="008250DC">
        <w:t>sich</w:t>
      </w:r>
      <w:r w:rsidR="00C125DB">
        <w:t xml:space="preserve"> so</w:t>
      </w:r>
      <w:r w:rsidR="008250DC">
        <w:t xml:space="preserve"> </w:t>
      </w:r>
      <w:r w:rsidR="0019747F">
        <w:t xml:space="preserve">aktiv </w:t>
      </w:r>
      <w:r w:rsidR="00D0459F">
        <w:t>gegen Antisemitismus und Rassismus</w:t>
      </w:r>
      <w:r w:rsidR="00870E9B">
        <w:t xml:space="preserve"> und für </w:t>
      </w:r>
      <w:bookmarkStart w:id="0" w:name="_GoBack"/>
      <w:bookmarkEnd w:id="0"/>
      <w:r w:rsidR="00870E9B">
        <w:t>Demokratie</w:t>
      </w:r>
      <w:r w:rsidR="00D0459F">
        <w:t xml:space="preserve">. Am Aktionstag </w:t>
      </w:r>
      <w:r>
        <w:t xml:space="preserve">präsentiert </w:t>
      </w:r>
      <w:r w:rsidR="00D65FB9">
        <w:t xml:space="preserve">die </w:t>
      </w:r>
      <w:r w:rsidR="00D0459F" w:rsidRPr="008250DC">
        <w:rPr>
          <w:highlight w:val="lightGray"/>
        </w:rPr>
        <w:t>Muster-Schule</w:t>
      </w:r>
      <w:r w:rsidR="00C21027">
        <w:t xml:space="preserve"> eine </w:t>
      </w:r>
      <w:r w:rsidR="00D0459F">
        <w:t>Ausstellung zu Anne F</w:t>
      </w:r>
      <w:r w:rsidR="00D65FB9">
        <w:t>rank und ihrem Tagebuch</w:t>
      </w:r>
      <w:r w:rsidR="00D0459F">
        <w:t>.</w:t>
      </w:r>
      <w:r>
        <w:t xml:space="preserve"> Im Mittelpunkt von insgesamt 7 Tafeln steht ein großes Tagebuch-Wandbild, an das die Schüler*innen eigene Gedanken anheften können. </w:t>
      </w:r>
    </w:p>
    <w:p w14:paraId="76045C47" w14:textId="3C44E389" w:rsidR="00D0459F" w:rsidRDefault="00D0459F" w:rsidP="00D0459F">
      <w:pPr>
        <w:pStyle w:val="Textkrper"/>
        <w:tabs>
          <w:tab w:val="left" w:pos="5121"/>
        </w:tabs>
        <w:spacing w:before="120"/>
      </w:pPr>
      <w:r>
        <w:t>»75 Jahre Tagebuch«</w:t>
      </w:r>
      <w:r w:rsidR="00D65FB9">
        <w:t xml:space="preserve"> ist das Motto des Anne Frank Tages 2017</w:t>
      </w:r>
      <w:r w:rsidR="00135B7E">
        <w:t>, denn a</w:t>
      </w:r>
      <w:r>
        <w:t>m 12. Juni ist es 75 Jahre her, dass Anne Frank von ihren Eltern zu ihrem 13. Geburtstag ein T</w:t>
      </w:r>
      <w:r w:rsidR="008250DC">
        <w:t xml:space="preserve">agebuch geschenkt bekam. Wenig </w:t>
      </w:r>
      <w:r>
        <w:t xml:space="preserve">später musste Anne Frank mit ihrer Familie in Amsterdam in den Niederlanden untertauchen. Im Versteck überlebten sie bis </w:t>
      </w:r>
      <w:r w:rsidR="00870E9B">
        <w:t>zur Verhaftung</w:t>
      </w:r>
      <w:r>
        <w:t xml:space="preserve"> durch die deutschen Besatzer</w:t>
      </w:r>
      <w:r w:rsidRPr="00FB48AF">
        <w:t xml:space="preserve"> </w:t>
      </w:r>
      <w:r>
        <w:t>im Jahr 1944. Anne Frank, ihre Schwester Margot und Mutter Edith wurden im Holocaust ermordet. Nur Vater Otto überlebte die Konzentrationslager.</w:t>
      </w:r>
    </w:p>
    <w:p w14:paraId="2054FF24" w14:textId="77777777" w:rsidR="00D0459F" w:rsidRDefault="00D0459F" w:rsidP="00D0459F">
      <w:pPr>
        <w:pStyle w:val="Textkrper"/>
        <w:tabs>
          <w:tab w:val="left" w:pos="5121"/>
        </w:tabs>
        <w:spacing w:before="120"/>
      </w:pPr>
      <w:r>
        <w:t xml:space="preserve">In Vorbereitung auf den Anne Frank Tag </w:t>
      </w:r>
      <w:r w:rsidRPr="00C21027">
        <w:t xml:space="preserve">beschäftigen sich die Schüler*innen der </w:t>
      </w:r>
      <w:r w:rsidRPr="008250DC">
        <w:rPr>
          <w:highlight w:val="lightGray"/>
        </w:rPr>
        <w:t>Muster-Schule</w:t>
      </w:r>
      <w:r>
        <w:t xml:space="preserve"> intensiv mit Anne Frank und dem Nationalsozialismus. </w:t>
      </w:r>
      <w:r w:rsidRPr="008250DC">
        <w:rPr>
          <w:highlight w:val="lightGray"/>
        </w:rPr>
        <w:t xml:space="preserve">Am Aktionstag </w:t>
      </w:r>
      <w:r w:rsidR="0019747F">
        <w:rPr>
          <w:highlight w:val="lightGray"/>
        </w:rPr>
        <w:t xml:space="preserve">selbst finden außerdem </w:t>
      </w:r>
      <w:r w:rsidRPr="008250DC">
        <w:rPr>
          <w:highlight w:val="lightGray"/>
        </w:rPr>
        <w:t xml:space="preserve">verschiedene Aufführungen </w:t>
      </w:r>
      <w:r w:rsidR="0019747F">
        <w:rPr>
          <w:highlight w:val="lightGray"/>
        </w:rPr>
        <w:t>der Schüler*innen statt</w:t>
      </w:r>
      <w:r w:rsidRPr="008250DC">
        <w:rPr>
          <w:highlight w:val="lightGray"/>
        </w:rPr>
        <w:t>.</w:t>
      </w:r>
    </w:p>
    <w:p w14:paraId="77CCB88E" w14:textId="77777777" w:rsidR="008250DC" w:rsidRDefault="008250DC" w:rsidP="00D0459F">
      <w:pPr>
        <w:pStyle w:val="Textkrper"/>
        <w:tabs>
          <w:tab w:val="left" w:pos="5121"/>
        </w:tabs>
        <w:spacing w:before="120"/>
      </w:pPr>
    </w:p>
    <w:p w14:paraId="03D10D6F" w14:textId="77777777" w:rsidR="00D0459F" w:rsidRPr="00403065" w:rsidRDefault="00D0459F" w:rsidP="00D0459F">
      <w:pPr>
        <w:pStyle w:val="Textkrper"/>
        <w:tabs>
          <w:tab w:val="left" w:pos="5121"/>
        </w:tabs>
        <w:spacing w:before="120"/>
      </w:pPr>
      <w:r w:rsidRPr="008250DC">
        <w:rPr>
          <w:highlight w:val="lightGray"/>
        </w:rPr>
        <w:t xml:space="preserve">Vertreter*innen der Presse und die interessierte Öffentlichkeit laden wir herzlich zur </w:t>
      </w:r>
      <w:r w:rsidRPr="008250DC">
        <w:rPr>
          <w:highlight w:val="lightGray"/>
        </w:rPr>
        <w:br/>
        <w:t>Berichterstattung über den Anne Frank Tag 2017 in die Muster-Schule ein.</w:t>
      </w:r>
      <w:r>
        <w:t xml:space="preserve"> </w:t>
      </w:r>
      <w:r>
        <w:br/>
      </w:r>
      <w:r w:rsidRPr="00C21027">
        <w:rPr>
          <w:b/>
          <w:highlight w:val="lightGray"/>
        </w:rPr>
        <w:t>In unserer Aula wird am 12. Juni 2017 um 10:30 Uhr die Ausstellung zu Anne Frank und ihrem Tagebuch feierlich durch die Schulleiterin Frau Musterfrau in Anwesenheit</w:t>
      </w:r>
      <w:r w:rsidR="0019747F">
        <w:rPr>
          <w:b/>
          <w:highlight w:val="lightGray"/>
        </w:rPr>
        <w:t xml:space="preserve"> </w:t>
      </w:r>
      <w:r w:rsidRPr="00C21027">
        <w:rPr>
          <w:b/>
          <w:highlight w:val="lightGray"/>
        </w:rPr>
        <w:t>zahlreicher Schüler*innen eröffnet.</w:t>
      </w:r>
      <w:r w:rsidRPr="000452CE">
        <w:rPr>
          <w:b/>
        </w:rPr>
        <w:t xml:space="preserve"> </w:t>
      </w:r>
    </w:p>
    <w:p w14:paraId="05FD19E5" w14:textId="77777777" w:rsidR="00D0459F" w:rsidRDefault="00D0459F" w:rsidP="00D0459F">
      <w:pPr>
        <w:pStyle w:val="Textkrper"/>
        <w:tabs>
          <w:tab w:val="left" w:pos="5121"/>
        </w:tabs>
        <w:spacing w:before="120"/>
      </w:pPr>
      <w:r>
        <w:t>Für Gespräche stehen wir Ihnen gerne zur Verfügung.</w:t>
      </w:r>
      <w:r w:rsidR="00510800">
        <w:t xml:space="preserve"> Um Anmeldung wird gebeten.</w:t>
      </w:r>
      <w:r>
        <w:br/>
      </w:r>
    </w:p>
    <w:p w14:paraId="59D70D01" w14:textId="77777777" w:rsidR="008250DC" w:rsidRDefault="008250DC" w:rsidP="008250DC">
      <w:r>
        <w:t xml:space="preserve">Pressefotos und weitere Infos zum Anne Frank Tag 2017 auf: </w:t>
      </w:r>
      <w:hyperlink r:id="rId5" w:history="1">
        <w:r w:rsidRPr="00B3794A">
          <w:rPr>
            <w:rStyle w:val="Hyperlink"/>
            <w:rFonts w:asciiTheme="minorHAnsi" w:hAnsiTheme="minorHAnsi"/>
            <w:sz w:val="22"/>
          </w:rPr>
          <w:t>www.annefranktag.de</w:t>
        </w:r>
      </w:hyperlink>
      <w:r w:rsidR="00510800">
        <w:br/>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3545"/>
      </w:tblGrid>
      <w:tr w:rsidR="00D0459F" w14:paraId="44A7E56E" w14:textId="77777777" w:rsidTr="006B256C">
        <w:trPr>
          <w:trHeight w:val="1021"/>
        </w:trPr>
        <w:tc>
          <w:tcPr>
            <w:tcW w:w="4361" w:type="dxa"/>
          </w:tcPr>
          <w:p w14:paraId="2A1ABCA7" w14:textId="77777777" w:rsidR="00D0459F" w:rsidRDefault="00D0459F" w:rsidP="006B256C">
            <w:pPr>
              <w:pStyle w:val="Textkrper"/>
              <w:tabs>
                <w:tab w:val="left" w:pos="5121"/>
              </w:tabs>
              <w:spacing w:before="120"/>
            </w:pPr>
            <w:r>
              <w:t xml:space="preserve">Kontakt an der </w:t>
            </w:r>
            <w:r w:rsidRPr="00C21027">
              <w:rPr>
                <w:highlight w:val="lightGray"/>
              </w:rPr>
              <w:t>Muster-Schule</w:t>
            </w:r>
            <w:r>
              <w:t>:</w:t>
            </w:r>
          </w:p>
          <w:p w14:paraId="5EC40B9D" w14:textId="77777777" w:rsidR="00D0459F" w:rsidRPr="00C21027" w:rsidRDefault="00D0459F" w:rsidP="006B256C">
            <w:pPr>
              <w:pStyle w:val="Textkrper"/>
              <w:tabs>
                <w:tab w:val="left" w:pos="5121"/>
              </w:tabs>
              <w:spacing w:before="120"/>
              <w:rPr>
                <w:highlight w:val="lightGray"/>
              </w:rPr>
            </w:pPr>
            <w:r w:rsidRPr="00C21027">
              <w:rPr>
                <w:highlight w:val="lightGray"/>
              </w:rPr>
              <w:t xml:space="preserve">Herr/ Frau Muster </w:t>
            </w:r>
            <w:proofErr w:type="spellStart"/>
            <w:r w:rsidRPr="00C21027">
              <w:rPr>
                <w:highlight w:val="lightGray"/>
              </w:rPr>
              <w:t>Muster</w:t>
            </w:r>
            <w:proofErr w:type="spellEnd"/>
            <w:r w:rsidRPr="00C21027">
              <w:rPr>
                <w:highlight w:val="lightGray"/>
              </w:rPr>
              <w:br/>
            </w:r>
            <w:hyperlink r:id="rId6" w:history="1">
              <w:r w:rsidRPr="00C21027">
                <w:rPr>
                  <w:rStyle w:val="Hyperlink"/>
                  <w:highlight w:val="lightGray"/>
                </w:rPr>
                <w:t>Muster@Email.de</w:t>
              </w:r>
            </w:hyperlink>
            <w:r w:rsidRPr="00C21027">
              <w:rPr>
                <w:highlight w:val="lightGray"/>
              </w:rPr>
              <w:br/>
              <w:t>0167-Musternummer</w:t>
            </w:r>
          </w:p>
          <w:p w14:paraId="21FE61AD" w14:textId="77777777" w:rsidR="00D0459F" w:rsidRDefault="00D0459F" w:rsidP="006B256C">
            <w:pPr>
              <w:pStyle w:val="Textkrper"/>
              <w:tabs>
                <w:tab w:val="left" w:pos="5121"/>
              </w:tabs>
              <w:spacing w:before="120"/>
            </w:pPr>
            <w:r w:rsidRPr="00C21027">
              <w:rPr>
                <w:highlight w:val="lightGray"/>
              </w:rPr>
              <w:t xml:space="preserve">Sekretariat der Musterschule: </w:t>
            </w:r>
            <w:r w:rsidRPr="00C21027">
              <w:rPr>
                <w:highlight w:val="lightGray"/>
              </w:rPr>
              <w:br/>
              <w:t>030-Musternummer</w:t>
            </w:r>
          </w:p>
        </w:tc>
        <w:tc>
          <w:tcPr>
            <w:tcW w:w="3545" w:type="dxa"/>
          </w:tcPr>
          <w:p w14:paraId="36F5E2F2" w14:textId="77777777" w:rsidR="00D0459F" w:rsidRDefault="00D0459F" w:rsidP="006B256C">
            <w:pPr>
              <w:pStyle w:val="Textkrper"/>
              <w:tabs>
                <w:tab w:val="left" w:pos="5121"/>
              </w:tabs>
              <w:spacing w:before="120"/>
            </w:pPr>
            <w:r>
              <w:t>Adresse:</w:t>
            </w:r>
          </w:p>
          <w:p w14:paraId="12102121" w14:textId="77777777" w:rsidR="00D0459F" w:rsidRDefault="00D0459F" w:rsidP="006B256C">
            <w:pPr>
              <w:pStyle w:val="Textkrper"/>
              <w:tabs>
                <w:tab w:val="left" w:pos="5121"/>
              </w:tabs>
              <w:spacing w:before="120"/>
            </w:pPr>
            <w:r w:rsidRPr="00C21027">
              <w:rPr>
                <w:highlight w:val="lightGray"/>
              </w:rPr>
              <w:t>Muster-Schule</w:t>
            </w:r>
            <w:r w:rsidRPr="00C21027">
              <w:rPr>
                <w:highlight w:val="lightGray"/>
              </w:rPr>
              <w:br/>
              <w:t>Muster-Straße</w:t>
            </w:r>
            <w:r w:rsidRPr="00C21027">
              <w:rPr>
                <w:highlight w:val="lightGray"/>
              </w:rPr>
              <w:br/>
              <w:t>Postleitzahl Ort</w:t>
            </w:r>
          </w:p>
          <w:p w14:paraId="0FD39FD8" w14:textId="77777777" w:rsidR="00D0459F" w:rsidRDefault="00D0459F" w:rsidP="006B256C">
            <w:pPr>
              <w:pStyle w:val="Textkrper"/>
              <w:tabs>
                <w:tab w:val="left" w:pos="5121"/>
              </w:tabs>
              <w:spacing w:before="120"/>
            </w:pPr>
          </w:p>
        </w:tc>
      </w:tr>
    </w:tbl>
    <w:p w14:paraId="78197D22" w14:textId="77777777" w:rsidR="00356C32" w:rsidRDefault="00356C32">
      <w:r>
        <w:br/>
      </w:r>
    </w:p>
    <w:p w14:paraId="04E268D5" w14:textId="77777777" w:rsidR="0019747F" w:rsidRDefault="008250DC">
      <w:r>
        <w:lastRenderedPageBreak/>
        <w:t xml:space="preserve">Für </w:t>
      </w:r>
      <w:r w:rsidR="00C21027">
        <w:t xml:space="preserve">allgemeine </w:t>
      </w:r>
      <w:r>
        <w:t xml:space="preserve">Fragen zum Anne Frank Tag </w:t>
      </w:r>
      <w:r w:rsidR="00C21027">
        <w:t xml:space="preserve">2017 </w:t>
      </w:r>
      <w:r w:rsidR="0019747F">
        <w:t>melden Sie sich gerne beim Anne Frank Zentrum. Hinweis</w:t>
      </w:r>
      <w:r>
        <w:t>:</w:t>
      </w:r>
      <w:r w:rsidR="0019747F">
        <w:t xml:space="preserve"> Am Aktionstag am 12. Juni 2017 wird die Erreichbarkeit stark eingeschränkt sein.</w:t>
      </w:r>
    </w:p>
    <w:p w14:paraId="7CDC6102" w14:textId="77777777" w:rsidR="008250DC" w:rsidRDefault="008250DC">
      <w:r>
        <w:t xml:space="preserve">Jan </w:t>
      </w:r>
      <w:proofErr w:type="spellStart"/>
      <w:r>
        <w:t>Schapira</w:t>
      </w:r>
      <w:proofErr w:type="spellEnd"/>
      <w:r>
        <w:br/>
        <w:t xml:space="preserve">Referent für den </w:t>
      </w:r>
      <w:r w:rsidR="0019747F">
        <w:t>Anne Frank Tag</w:t>
      </w:r>
      <w:r w:rsidR="0019747F">
        <w:br/>
        <w:t xml:space="preserve">030 288 86 56 </w:t>
      </w:r>
      <w:r w:rsidR="00135B7E">
        <w:t>–</w:t>
      </w:r>
      <w:r w:rsidR="0019747F">
        <w:t xml:space="preserve"> </w:t>
      </w:r>
      <w:r>
        <w:t>43</w:t>
      </w:r>
      <w:r w:rsidR="00135B7E">
        <w:t>, -00</w:t>
      </w:r>
      <w:r>
        <w:br/>
      </w:r>
      <w:hyperlink r:id="rId7" w:history="1">
        <w:r w:rsidR="00C125DB" w:rsidRPr="00B3794A">
          <w:rPr>
            <w:rStyle w:val="Hyperlink"/>
            <w:rFonts w:asciiTheme="minorHAnsi" w:hAnsiTheme="minorHAnsi"/>
            <w:sz w:val="22"/>
          </w:rPr>
          <w:t>schapira@annefrank.de</w:t>
        </w:r>
      </w:hyperlink>
    </w:p>
    <w:p w14:paraId="2D827B52" w14:textId="77777777" w:rsidR="005A57E7" w:rsidRDefault="005A57E7"/>
    <w:p w14:paraId="01C1BA5B" w14:textId="77777777" w:rsidR="0019747F" w:rsidRDefault="0019747F">
      <w:r>
        <w:rPr>
          <w:noProof/>
          <w:lang w:eastAsia="de-DE"/>
        </w:rPr>
        <w:drawing>
          <wp:anchor distT="0" distB="0" distL="114300" distR="114300" simplePos="0" relativeHeight="251664384" behindDoc="1" locked="0" layoutInCell="1" allowOverlap="1" wp14:anchorId="13088C63" wp14:editId="49FE71BB">
            <wp:simplePos x="0" y="0"/>
            <wp:positionH relativeFrom="column">
              <wp:posOffset>1905</wp:posOffset>
            </wp:positionH>
            <wp:positionV relativeFrom="paragraph">
              <wp:posOffset>132080</wp:posOffset>
            </wp:positionV>
            <wp:extent cx="1398270" cy="410210"/>
            <wp:effectExtent l="0" t="0" r="0" b="8890"/>
            <wp:wrapTight wrapText="bothSides">
              <wp:wrapPolygon edited="0">
                <wp:start x="0" y="0"/>
                <wp:lineTo x="0" y="21065"/>
                <wp:lineTo x="21188" y="21065"/>
                <wp:lineTo x="21188" y="0"/>
                <wp:lineTo x="0" y="0"/>
              </wp:wrapPolygon>
            </wp:wrapTight>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Z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98270" cy="410210"/>
                    </a:xfrm>
                    <a:prstGeom prst="rect">
                      <a:avLst/>
                    </a:prstGeom>
                  </pic:spPr>
                </pic:pic>
              </a:graphicData>
            </a:graphic>
            <wp14:sizeRelH relativeFrom="page">
              <wp14:pctWidth>0</wp14:pctWidth>
            </wp14:sizeRelH>
            <wp14:sizeRelV relativeFrom="page">
              <wp14:pctHeight>0</wp14:pctHeight>
            </wp14:sizeRelV>
          </wp:anchor>
        </w:drawing>
      </w:r>
    </w:p>
    <w:p w14:paraId="0016E611" w14:textId="77777777" w:rsidR="0019747F" w:rsidRDefault="0019747F"/>
    <w:p w14:paraId="0984C5B7" w14:textId="77777777" w:rsidR="0019747F" w:rsidRDefault="0019747F">
      <w:r>
        <w:t xml:space="preserve">Der Anne </w:t>
      </w:r>
      <w:r w:rsidR="00D95DB9">
        <w:t>F</w:t>
      </w:r>
      <w:r>
        <w:t>rank Tag ist ein Projekt des Anne Frank Zentrums im Rahmen der Förderung durch die SKala-Initiative. Jedes Jahr findet der Aktionstag am 12. Juni an Anne Franks Geburtstag in Kooperation mit Schulen in ganz Deutschland statt. Ziel des Anne Frank Tages ist es, an Anne Frank und den Holocaust zu erinnern. Lehrkräfte, Schüler*innen und die breite Öffentlichkeit werden für Antisemitismus und Rassismus sensibilisiert.</w:t>
      </w:r>
    </w:p>
    <w:p w14:paraId="45A1B60C" w14:textId="77777777" w:rsidR="005A57E7" w:rsidRDefault="005A57E7"/>
    <w:p w14:paraId="67D1B88C" w14:textId="77777777" w:rsidR="002A6DC8" w:rsidRDefault="00510800" w:rsidP="005A57E7">
      <w:pPr>
        <w:tabs>
          <w:tab w:val="left" w:pos="7371"/>
          <w:tab w:val="left" w:pos="7513"/>
        </w:tabs>
      </w:pPr>
      <w:r>
        <w:rPr>
          <w:noProof/>
          <w:lang w:eastAsia="de-DE"/>
        </w:rPr>
        <w:drawing>
          <wp:anchor distT="0" distB="0" distL="114300" distR="114300" simplePos="0" relativeHeight="251665408" behindDoc="1" locked="0" layoutInCell="1" allowOverlap="1" wp14:anchorId="415DDC83" wp14:editId="48E175AA">
            <wp:simplePos x="0" y="0"/>
            <wp:positionH relativeFrom="column">
              <wp:posOffset>4387215</wp:posOffset>
            </wp:positionH>
            <wp:positionV relativeFrom="paragraph">
              <wp:posOffset>574675</wp:posOffset>
            </wp:positionV>
            <wp:extent cx="1485900" cy="662305"/>
            <wp:effectExtent l="0" t="0" r="0" b="4445"/>
            <wp:wrapTight wrapText="bothSides">
              <wp:wrapPolygon edited="0">
                <wp:start x="0" y="0"/>
                <wp:lineTo x="0" y="21124"/>
                <wp:lineTo x="21323" y="21124"/>
                <wp:lineTo x="21323" y="0"/>
                <wp:lineTo x="0" y="0"/>
              </wp:wrapPolygon>
            </wp:wrapTight>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nne Frank Haus_kleine Auflösung.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85900" cy="662305"/>
                    </a:xfrm>
                    <a:prstGeom prst="rect">
                      <a:avLst/>
                    </a:prstGeom>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662336" behindDoc="1" locked="0" layoutInCell="1" allowOverlap="1" wp14:anchorId="0C6BE010" wp14:editId="217F8F78">
            <wp:simplePos x="0" y="0"/>
            <wp:positionH relativeFrom="column">
              <wp:posOffset>3005455</wp:posOffset>
            </wp:positionH>
            <wp:positionV relativeFrom="paragraph">
              <wp:posOffset>847725</wp:posOffset>
            </wp:positionV>
            <wp:extent cx="1377950" cy="168910"/>
            <wp:effectExtent l="0" t="0" r="0" b="2540"/>
            <wp:wrapTight wrapText="bothSides">
              <wp:wrapPolygon edited="0">
                <wp:start x="0" y="0"/>
                <wp:lineTo x="0" y="19489"/>
                <wp:lineTo x="21202" y="19489"/>
                <wp:lineTo x="21202" y="0"/>
                <wp:lineTo x="0" y="0"/>
              </wp:wrapPolygon>
            </wp:wrapTight>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ne Frank Fond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77950" cy="168910"/>
                    </a:xfrm>
                    <a:prstGeom prst="rect">
                      <a:avLst/>
                    </a:prstGeom>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661312" behindDoc="1" locked="0" layoutInCell="1" allowOverlap="1" wp14:anchorId="35AFB746" wp14:editId="3116D99D">
            <wp:simplePos x="0" y="0"/>
            <wp:positionH relativeFrom="column">
              <wp:posOffset>2332355</wp:posOffset>
            </wp:positionH>
            <wp:positionV relativeFrom="paragraph">
              <wp:posOffset>466725</wp:posOffset>
            </wp:positionV>
            <wp:extent cx="506095" cy="822960"/>
            <wp:effectExtent l="0" t="0" r="8255" b="0"/>
            <wp:wrapTight wrapText="bothSides">
              <wp:wrapPolygon edited="0">
                <wp:start x="0" y="0"/>
                <wp:lineTo x="0" y="21000"/>
                <wp:lineTo x="21139" y="21000"/>
                <wp:lineTo x="21139" y="0"/>
                <wp:lineTo x="0" y="0"/>
              </wp:wrapPolygon>
            </wp:wrapTight>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SAF_LogoBlock_131021_rgb_in Kombination mit anderen Logos.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06095" cy="822960"/>
                    </a:xfrm>
                    <a:prstGeom prst="rect">
                      <a:avLst/>
                    </a:prstGeom>
                  </pic:spPr>
                </pic:pic>
              </a:graphicData>
            </a:graphic>
            <wp14:sizeRelH relativeFrom="page">
              <wp14:pctWidth>0</wp14:pctWidth>
            </wp14:sizeRelH>
            <wp14:sizeRelV relativeFrom="page">
              <wp14:pctHeight>0</wp14:pctHeight>
            </wp14:sizeRelV>
          </wp:anchor>
        </w:drawing>
      </w:r>
      <w:r w:rsidR="00425D43">
        <w:rPr>
          <w:noProof/>
          <w:lang w:eastAsia="de-DE"/>
        </w:rPr>
        <w:drawing>
          <wp:anchor distT="0" distB="0" distL="114300" distR="114300" simplePos="0" relativeHeight="251669504" behindDoc="1" locked="0" layoutInCell="1" allowOverlap="1" wp14:anchorId="54A72610" wp14:editId="2B6C1F56">
            <wp:simplePos x="0" y="0"/>
            <wp:positionH relativeFrom="column">
              <wp:posOffset>-296545</wp:posOffset>
            </wp:positionH>
            <wp:positionV relativeFrom="paragraph">
              <wp:posOffset>466725</wp:posOffset>
            </wp:positionV>
            <wp:extent cx="1653540" cy="771525"/>
            <wp:effectExtent l="0" t="0" r="3810" b="9525"/>
            <wp:wrapTight wrapText="bothSides">
              <wp:wrapPolygon edited="0">
                <wp:start x="0" y="0"/>
                <wp:lineTo x="0" y="21333"/>
                <wp:lineTo x="21401" y="21333"/>
                <wp:lineTo x="21401" y="0"/>
                <wp:lineTo x="0" y="0"/>
              </wp:wrapPolygon>
            </wp:wrapTight>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K Logo_300dpi.jpg.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53540" cy="771525"/>
                    </a:xfrm>
                    <a:prstGeom prst="rect">
                      <a:avLst/>
                    </a:prstGeom>
                  </pic:spPr>
                </pic:pic>
              </a:graphicData>
            </a:graphic>
            <wp14:sizeRelH relativeFrom="page">
              <wp14:pctWidth>0</wp14:pctWidth>
            </wp14:sizeRelH>
            <wp14:sizeRelV relativeFrom="page">
              <wp14:pctHeight>0</wp14:pctHeight>
            </wp14:sizeRelV>
          </wp:anchor>
        </w:drawing>
      </w:r>
      <w:r w:rsidR="00425D43">
        <w:rPr>
          <w:noProof/>
          <w:lang w:eastAsia="de-DE"/>
        </w:rPr>
        <w:drawing>
          <wp:anchor distT="0" distB="0" distL="114300" distR="114300" simplePos="0" relativeHeight="251660288" behindDoc="1" locked="0" layoutInCell="1" allowOverlap="1" wp14:anchorId="6DFAF2D1" wp14:editId="4F422E31">
            <wp:simplePos x="0" y="0"/>
            <wp:positionH relativeFrom="column">
              <wp:posOffset>1354455</wp:posOffset>
            </wp:positionH>
            <wp:positionV relativeFrom="paragraph">
              <wp:posOffset>593725</wp:posOffset>
            </wp:positionV>
            <wp:extent cx="788670" cy="546100"/>
            <wp:effectExtent l="0" t="0" r="0" b="6350"/>
            <wp:wrapTight wrapText="bothSides">
              <wp:wrapPolygon edited="0">
                <wp:start x="0" y="0"/>
                <wp:lineTo x="0" y="21098"/>
                <wp:lineTo x="20870" y="21098"/>
                <wp:lineTo x="20870" y="0"/>
                <wp:lineTo x="0" y="0"/>
              </wp:wrapPolygon>
            </wp:wrapTight>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NG_Marker_Bergen-Belsen.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88670" cy="546100"/>
                    </a:xfrm>
                    <a:prstGeom prst="rect">
                      <a:avLst/>
                    </a:prstGeom>
                  </pic:spPr>
                </pic:pic>
              </a:graphicData>
            </a:graphic>
            <wp14:sizeRelH relativeFrom="page">
              <wp14:pctWidth>0</wp14:pctWidth>
            </wp14:sizeRelH>
            <wp14:sizeRelV relativeFrom="page">
              <wp14:pctHeight>0</wp14:pctHeight>
            </wp14:sizeRelV>
          </wp:anchor>
        </w:drawing>
      </w:r>
      <w:r w:rsidR="005A57E7">
        <w:t xml:space="preserve">Das Anne Frank Zentrum dankt </w:t>
      </w:r>
      <w:r w:rsidR="00135B7E">
        <w:t>den</w:t>
      </w:r>
      <w:r w:rsidR="009438B0">
        <w:t xml:space="preserve"> </w:t>
      </w:r>
      <w:r w:rsidR="00C125DB">
        <w:t>Partnern</w:t>
      </w:r>
    </w:p>
    <w:p w14:paraId="73A1AE45" w14:textId="77777777" w:rsidR="00425D43" w:rsidRDefault="00425D43" w:rsidP="005A57E7">
      <w:pPr>
        <w:tabs>
          <w:tab w:val="left" w:pos="7371"/>
          <w:tab w:val="left" w:pos="7513"/>
        </w:tabs>
      </w:pPr>
    </w:p>
    <w:p w14:paraId="1CA77DFC" w14:textId="77777777" w:rsidR="00425D43" w:rsidRDefault="00425D43" w:rsidP="005A57E7">
      <w:pPr>
        <w:tabs>
          <w:tab w:val="left" w:pos="7371"/>
          <w:tab w:val="left" w:pos="7513"/>
        </w:tabs>
      </w:pPr>
    </w:p>
    <w:p w14:paraId="6098FC32" w14:textId="77777777" w:rsidR="008E6E17" w:rsidRDefault="00425D43">
      <w:r>
        <w:br/>
      </w:r>
    </w:p>
    <w:p w14:paraId="680FE739" w14:textId="77777777" w:rsidR="00C125DB" w:rsidRDefault="005A57E7">
      <w:r>
        <w:t xml:space="preserve">und </w:t>
      </w:r>
      <w:r w:rsidR="00C125DB">
        <w:t>Förderern</w:t>
      </w:r>
      <w:r w:rsidR="00135B7E">
        <w:t xml:space="preserve"> des Anne Frank Tags</w:t>
      </w:r>
    </w:p>
    <w:p w14:paraId="45266679" w14:textId="77777777" w:rsidR="00C125DB" w:rsidRDefault="00A90FD4">
      <w:r>
        <w:rPr>
          <w:noProof/>
          <w:lang w:eastAsia="de-DE"/>
        </w:rPr>
        <w:drawing>
          <wp:anchor distT="0" distB="0" distL="114300" distR="114300" simplePos="0" relativeHeight="251666432" behindDoc="1" locked="0" layoutInCell="1" allowOverlap="1" wp14:anchorId="38F2E7CA" wp14:editId="59B30FFD">
            <wp:simplePos x="0" y="0"/>
            <wp:positionH relativeFrom="column">
              <wp:posOffset>2755265</wp:posOffset>
            </wp:positionH>
            <wp:positionV relativeFrom="paragraph">
              <wp:posOffset>269875</wp:posOffset>
            </wp:positionV>
            <wp:extent cx="2082800" cy="344170"/>
            <wp:effectExtent l="0" t="0" r="0" b="0"/>
            <wp:wrapTight wrapText="bothSides">
              <wp:wrapPolygon edited="0">
                <wp:start x="0" y="0"/>
                <wp:lineTo x="0" y="20325"/>
                <wp:lineTo x="21337" y="20325"/>
                <wp:lineTo x="21337"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OK_BV_Logo_rgb.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082800" cy="344170"/>
                    </a:xfrm>
                    <a:prstGeom prst="rect">
                      <a:avLst/>
                    </a:prstGeom>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671552" behindDoc="1" locked="0" layoutInCell="1" allowOverlap="1" wp14:anchorId="4579546C" wp14:editId="5AA88235">
            <wp:simplePos x="0" y="0"/>
            <wp:positionH relativeFrom="column">
              <wp:posOffset>4981575</wp:posOffset>
            </wp:positionH>
            <wp:positionV relativeFrom="paragraph">
              <wp:posOffset>107315</wp:posOffset>
            </wp:positionV>
            <wp:extent cx="620395" cy="615950"/>
            <wp:effectExtent l="0" t="0" r="8255" b="0"/>
            <wp:wrapTight wrapText="bothSides">
              <wp:wrapPolygon edited="0">
                <wp:start x="0" y="0"/>
                <wp:lineTo x="0" y="20709"/>
                <wp:lineTo x="21224" y="20709"/>
                <wp:lineTo x="21224"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_Logo-negativ.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20395" cy="615950"/>
                    </a:xfrm>
                    <a:prstGeom prst="rect">
                      <a:avLst/>
                    </a:prstGeom>
                  </pic:spPr>
                </pic:pic>
              </a:graphicData>
            </a:graphic>
            <wp14:sizeRelH relativeFrom="page">
              <wp14:pctWidth>0</wp14:pctWidth>
            </wp14:sizeRelH>
            <wp14:sizeRelV relativeFrom="page">
              <wp14:pctHeight>0</wp14:pctHeight>
            </wp14:sizeRelV>
          </wp:anchor>
        </w:drawing>
      </w:r>
      <w:r w:rsidR="005A57E7">
        <w:rPr>
          <w:noProof/>
          <w:lang w:eastAsia="de-DE"/>
        </w:rPr>
        <w:drawing>
          <wp:anchor distT="0" distB="0" distL="114300" distR="114300" simplePos="0" relativeHeight="251670528" behindDoc="1" locked="0" layoutInCell="1" allowOverlap="1" wp14:anchorId="0D981654" wp14:editId="1E9D5DA6">
            <wp:simplePos x="0" y="0"/>
            <wp:positionH relativeFrom="column">
              <wp:posOffset>1119505</wp:posOffset>
            </wp:positionH>
            <wp:positionV relativeFrom="paragraph">
              <wp:posOffset>73025</wp:posOffset>
            </wp:positionV>
            <wp:extent cx="1504315" cy="648335"/>
            <wp:effectExtent l="0" t="0" r="635" b="0"/>
            <wp:wrapTight wrapText="bothSides">
              <wp:wrapPolygon edited="0">
                <wp:start x="0" y="0"/>
                <wp:lineTo x="0" y="20944"/>
                <wp:lineTo x="21336" y="20944"/>
                <wp:lineTo x="21336" y="0"/>
                <wp:lineTo x="0" y="0"/>
              </wp:wrapPolygon>
            </wp:wrapTight>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NKL LG GR rgb 300dpi 0110.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504315" cy="648335"/>
                    </a:xfrm>
                    <a:prstGeom prst="rect">
                      <a:avLst/>
                    </a:prstGeom>
                  </pic:spPr>
                </pic:pic>
              </a:graphicData>
            </a:graphic>
            <wp14:sizeRelH relativeFrom="page">
              <wp14:pctWidth>0</wp14:pctWidth>
            </wp14:sizeRelH>
            <wp14:sizeRelV relativeFrom="page">
              <wp14:pctHeight>0</wp14:pctHeight>
            </wp14:sizeRelV>
          </wp:anchor>
        </w:drawing>
      </w:r>
      <w:r w:rsidR="005A57E7">
        <w:rPr>
          <w:noProof/>
          <w:lang w:eastAsia="de-DE"/>
        </w:rPr>
        <w:drawing>
          <wp:anchor distT="0" distB="0" distL="114300" distR="114300" simplePos="0" relativeHeight="251667456" behindDoc="1" locked="0" layoutInCell="1" allowOverlap="1" wp14:anchorId="161E6793" wp14:editId="277823B5">
            <wp:simplePos x="0" y="0"/>
            <wp:positionH relativeFrom="column">
              <wp:posOffset>-213995</wp:posOffset>
            </wp:positionH>
            <wp:positionV relativeFrom="paragraph">
              <wp:posOffset>79375</wp:posOffset>
            </wp:positionV>
            <wp:extent cx="1187450" cy="652780"/>
            <wp:effectExtent l="0" t="0" r="0" b="0"/>
            <wp:wrapTight wrapText="bothSides">
              <wp:wrapPolygon edited="0">
                <wp:start x="0" y="0"/>
                <wp:lineTo x="0" y="20802"/>
                <wp:lineTo x="21138" y="20802"/>
                <wp:lineTo x="21138" y="0"/>
                <wp:lineTo x="0" y="0"/>
              </wp:wrapPolygon>
            </wp:wrapTight>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kala_Claim_RGB.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187450" cy="652780"/>
                    </a:xfrm>
                    <a:prstGeom prst="rect">
                      <a:avLst/>
                    </a:prstGeom>
                  </pic:spPr>
                </pic:pic>
              </a:graphicData>
            </a:graphic>
            <wp14:sizeRelH relativeFrom="page">
              <wp14:pctWidth>0</wp14:pctWidth>
            </wp14:sizeRelH>
            <wp14:sizeRelV relativeFrom="page">
              <wp14:pctHeight>0</wp14:pctHeight>
            </wp14:sizeRelV>
          </wp:anchor>
        </w:drawing>
      </w:r>
    </w:p>
    <w:p w14:paraId="6D3617F4" w14:textId="77777777" w:rsidR="008250DC" w:rsidRDefault="008250DC"/>
    <w:p w14:paraId="4F41F057" w14:textId="77777777" w:rsidR="00C21027" w:rsidRDefault="00C21027"/>
    <w:p w14:paraId="2FAE0775" w14:textId="77777777" w:rsidR="00135B7E" w:rsidRDefault="00135B7E">
      <w:r>
        <w:t>sowie allen teilnehmenden Schulen.</w:t>
      </w:r>
    </w:p>
    <w:sectPr w:rsidR="00135B7E" w:rsidSect="00A90FD4">
      <w:pgSz w:w="11906" w:h="16838"/>
      <w:pgMar w:top="1417" w:right="1558" w:bottom="1134" w:left="1417" w:header="708" w:footer="708" w:gutter="0"/>
      <w:cols w:space="708"/>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10668B5"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MetaBookCELF-Roman">
    <w:panose1 w:val="02000506060000020004"/>
    <w:charset w:val="00"/>
    <w:family w:val="auto"/>
    <w:pitch w:val="variable"/>
    <w:sig w:usb0="8000002F" w:usb1="0000004A" w:usb2="00000000" w:usb3="00000000" w:csb0="00000003"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Anwender">
    <w15:presenceInfo w15:providerId="None" w15:userId="Microsoft Office-Anwend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trackRevision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59F"/>
    <w:rsid w:val="00135B7E"/>
    <w:rsid w:val="0019747F"/>
    <w:rsid w:val="002A6DC8"/>
    <w:rsid w:val="00317AE7"/>
    <w:rsid w:val="00356C32"/>
    <w:rsid w:val="00425D43"/>
    <w:rsid w:val="004E6DF3"/>
    <w:rsid w:val="00510800"/>
    <w:rsid w:val="005A57E7"/>
    <w:rsid w:val="005C59DD"/>
    <w:rsid w:val="008250DC"/>
    <w:rsid w:val="00870E9B"/>
    <w:rsid w:val="008C04C6"/>
    <w:rsid w:val="008E6E17"/>
    <w:rsid w:val="009438B0"/>
    <w:rsid w:val="009C33DC"/>
    <w:rsid w:val="009D7E93"/>
    <w:rsid w:val="00A90FD4"/>
    <w:rsid w:val="00AA17FF"/>
    <w:rsid w:val="00C125DB"/>
    <w:rsid w:val="00C21027"/>
    <w:rsid w:val="00D0459F"/>
    <w:rsid w:val="00D33286"/>
    <w:rsid w:val="00D61849"/>
    <w:rsid w:val="00D65FB9"/>
    <w:rsid w:val="00D92736"/>
    <w:rsid w:val="00D95DB9"/>
    <w:rsid w:val="00E676DB"/>
    <w:rsid w:val="00FC2A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36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semiHidden/>
    <w:rsid w:val="00D0459F"/>
    <w:pPr>
      <w:tabs>
        <w:tab w:val="center" w:pos="4536"/>
        <w:tab w:val="right" w:pos="9072"/>
      </w:tabs>
      <w:spacing w:after="0" w:line="312" w:lineRule="auto"/>
    </w:pPr>
    <w:rPr>
      <w:rFonts w:ascii="MetaBookCELF-Roman" w:eastAsia="Times New Roman" w:hAnsi="MetaBookCELF-Roman" w:cs="Times New Roman"/>
      <w:sz w:val="20"/>
      <w:szCs w:val="24"/>
      <w:lang w:eastAsia="de-DE"/>
    </w:rPr>
  </w:style>
  <w:style w:type="character" w:customStyle="1" w:styleId="KopfzeileZchn">
    <w:name w:val="Kopfzeile Zchn"/>
    <w:basedOn w:val="Absatz-Standardschriftart"/>
    <w:link w:val="Kopfzeile"/>
    <w:semiHidden/>
    <w:rsid w:val="00D0459F"/>
    <w:rPr>
      <w:rFonts w:ascii="MetaBookCELF-Roman" w:eastAsia="Times New Roman" w:hAnsi="MetaBookCELF-Roman" w:cs="Times New Roman"/>
      <w:sz w:val="20"/>
      <w:szCs w:val="24"/>
      <w:lang w:eastAsia="de-DE"/>
    </w:rPr>
  </w:style>
  <w:style w:type="character" w:styleId="Hyperlink">
    <w:name w:val="Hyperlink"/>
    <w:basedOn w:val="Absatz-Standardschriftart"/>
    <w:semiHidden/>
    <w:rsid w:val="00D0459F"/>
    <w:rPr>
      <w:rFonts w:ascii="MetaBookCELF-Roman" w:hAnsi="MetaBookCELF-Roman"/>
      <w:color w:val="000000"/>
      <w:sz w:val="20"/>
      <w:u w:val="none"/>
    </w:rPr>
  </w:style>
  <w:style w:type="paragraph" w:styleId="Textkrper">
    <w:name w:val="Body Text"/>
    <w:basedOn w:val="Standard"/>
    <w:link w:val="TextkrperZchn"/>
    <w:semiHidden/>
    <w:rsid w:val="00D0459F"/>
    <w:pPr>
      <w:spacing w:before="160" w:after="0" w:line="312" w:lineRule="auto"/>
    </w:pPr>
    <w:rPr>
      <w:rFonts w:ascii="MetaBookCELF-Roman" w:eastAsia="Times New Roman" w:hAnsi="MetaBookCELF-Roman" w:cs="Arial"/>
      <w:sz w:val="20"/>
      <w:szCs w:val="24"/>
      <w:lang w:eastAsia="de-DE"/>
    </w:rPr>
  </w:style>
  <w:style w:type="character" w:customStyle="1" w:styleId="TextkrperZchn">
    <w:name w:val="Textkörper Zchn"/>
    <w:basedOn w:val="Absatz-Standardschriftart"/>
    <w:link w:val="Textkrper"/>
    <w:semiHidden/>
    <w:rsid w:val="00D0459F"/>
    <w:rPr>
      <w:rFonts w:ascii="MetaBookCELF-Roman" w:eastAsia="Times New Roman" w:hAnsi="MetaBookCELF-Roman" w:cs="Arial"/>
      <w:sz w:val="20"/>
      <w:szCs w:val="24"/>
      <w:lang w:eastAsia="de-DE"/>
    </w:rPr>
  </w:style>
  <w:style w:type="table" w:styleId="Tabellenraster">
    <w:name w:val="Table Grid"/>
    <w:basedOn w:val="NormaleTabelle"/>
    <w:uiPriority w:val="59"/>
    <w:rsid w:val="00D0459F"/>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C2102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21027"/>
    <w:rPr>
      <w:rFonts w:ascii="Tahoma" w:hAnsi="Tahoma" w:cs="Tahoma"/>
      <w:sz w:val="16"/>
      <w:szCs w:val="16"/>
    </w:rPr>
  </w:style>
  <w:style w:type="character" w:styleId="Kommentarzeichen">
    <w:name w:val="annotation reference"/>
    <w:basedOn w:val="Absatz-Standardschriftart"/>
    <w:uiPriority w:val="99"/>
    <w:semiHidden/>
    <w:unhideWhenUsed/>
    <w:rsid w:val="00135B7E"/>
    <w:rPr>
      <w:sz w:val="16"/>
      <w:szCs w:val="16"/>
    </w:rPr>
  </w:style>
  <w:style w:type="paragraph" w:styleId="Kommentartext">
    <w:name w:val="annotation text"/>
    <w:basedOn w:val="Standard"/>
    <w:link w:val="KommentartextZchn"/>
    <w:uiPriority w:val="99"/>
    <w:semiHidden/>
    <w:unhideWhenUsed/>
    <w:rsid w:val="00135B7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35B7E"/>
    <w:rPr>
      <w:sz w:val="20"/>
      <w:szCs w:val="20"/>
    </w:rPr>
  </w:style>
  <w:style w:type="paragraph" w:styleId="Kommentarthema">
    <w:name w:val="annotation subject"/>
    <w:basedOn w:val="Kommentartext"/>
    <w:next w:val="Kommentartext"/>
    <w:link w:val="KommentarthemaZchn"/>
    <w:uiPriority w:val="99"/>
    <w:semiHidden/>
    <w:unhideWhenUsed/>
    <w:rsid w:val="00135B7E"/>
    <w:rPr>
      <w:b/>
      <w:bCs/>
    </w:rPr>
  </w:style>
  <w:style w:type="character" w:customStyle="1" w:styleId="KommentarthemaZchn">
    <w:name w:val="Kommentarthema Zchn"/>
    <w:basedOn w:val="KommentartextZchn"/>
    <w:link w:val="Kommentarthema"/>
    <w:uiPriority w:val="99"/>
    <w:semiHidden/>
    <w:rsid w:val="00135B7E"/>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semiHidden/>
    <w:rsid w:val="00D0459F"/>
    <w:pPr>
      <w:tabs>
        <w:tab w:val="center" w:pos="4536"/>
        <w:tab w:val="right" w:pos="9072"/>
      </w:tabs>
      <w:spacing w:after="0" w:line="312" w:lineRule="auto"/>
    </w:pPr>
    <w:rPr>
      <w:rFonts w:ascii="MetaBookCELF-Roman" w:eastAsia="Times New Roman" w:hAnsi="MetaBookCELF-Roman" w:cs="Times New Roman"/>
      <w:sz w:val="20"/>
      <w:szCs w:val="24"/>
      <w:lang w:eastAsia="de-DE"/>
    </w:rPr>
  </w:style>
  <w:style w:type="character" w:customStyle="1" w:styleId="KopfzeileZchn">
    <w:name w:val="Kopfzeile Zchn"/>
    <w:basedOn w:val="Absatz-Standardschriftart"/>
    <w:link w:val="Kopfzeile"/>
    <w:semiHidden/>
    <w:rsid w:val="00D0459F"/>
    <w:rPr>
      <w:rFonts w:ascii="MetaBookCELF-Roman" w:eastAsia="Times New Roman" w:hAnsi="MetaBookCELF-Roman" w:cs="Times New Roman"/>
      <w:sz w:val="20"/>
      <w:szCs w:val="24"/>
      <w:lang w:eastAsia="de-DE"/>
    </w:rPr>
  </w:style>
  <w:style w:type="character" w:styleId="Hyperlink">
    <w:name w:val="Hyperlink"/>
    <w:basedOn w:val="Absatz-Standardschriftart"/>
    <w:semiHidden/>
    <w:rsid w:val="00D0459F"/>
    <w:rPr>
      <w:rFonts w:ascii="MetaBookCELF-Roman" w:hAnsi="MetaBookCELF-Roman"/>
      <w:color w:val="000000"/>
      <w:sz w:val="20"/>
      <w:u w:val="none"/>
    </w:rPr>
  </w:style>
  <w:style w:type="paragraph" w:styleId="Textkrper">
    <w:name w:val="Body Text"/>
    <w:basedOn w:val="Standard"/>
    <w:link w:val="TextkrperZchn"/>
    <w:semiHidden/>
    <w:rsid w:val="00D0459F"/>
    <w:pPr>
      <w:spacing w:before="160" w:after="0" w:line="312" w:lineRule="auto"/>
    </w:pPr>
    <w:rPr>
      <w:rFonts w:ascii="MetaBookCELF-Roman" w:eastAsia="Times New Roman" w:hAnsi="MetaBookCELF-Roman" w:cs="Arial"/>
      <w:sz w:val="20"/>
      <w:szCs w:val="24"/>
      <w:lang w:eastAsia="de-DE"/>
    </w:rPr>
  </w:style>
  <w:style w:type="character" w:customStyle="1" w:styleId="TextkrperZchn">
    <w:name w:val="Textkörper Zchn"/>
    <w:basedOn w:val="Absatz-Standardschriftart"/>
    <w:link w:val="Textkrper"/>
    <w:semiHidden/>
    <w:rsid w:val="00D0459F"/>
    <w:rPr>
      <w:rFonts w:ascii="MetaBookCELF-Roman" w:eastAsia="Times New Roman" w:hAnsi="MetaBookCELF-Roman" w:cs="Arial"/>
      <w:sz w:val="20"/>
      <w:szCs w:val="24"/>
      <w:lang w:eastAsia="de-DE"/>
    </w:rPr>
  </w:style>
  <w:style w:type="table" w:styleId="Tabellenraster">
    <w:name w:val="Table Grid"/>
    <w:basedOn w:val="NormaleTabelle"/>
    <w:uiPriority w:val="59"/>
    <w:rsid w:val="00D0459F"/>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C2102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21027"/>
    <w:rPr>
      <w:rFonts w:ascii="Tahoma" w:hAnsi="Tahoma" w:cs="Tahoma"/>
      <w:sz w:val="16"/>
      <w:szCs w:val="16"/>
    </w:rPr>
  </w:style>
  <w:style w:type="character" w:styleId="Kommentarzeichen">
    <w:name w:val="annotation reference"/>
    <w:basedOn w:val="Absatz-Standardschriftart"/>
    <w:uiPriority w:val="99"/>
    <w:semiHidden/>
    <w:unhideWhenUsed/>
    <w:rsid w:val="00135B7E"/>
    <w:rPr>
      <w:sz w:val="16"/>
      <w:szCs w:val="16"/>
    </w:rPr>
  </w:style>
  <w:style w:type="paragraph" w:styleId="Kommentartext">
    <w:name w:val="annotation text"/>
    <w:basedOn w:val="Standard"/>
    <w:link w:val="KommentartextZchn"/>
    <w:uiPriority w:val="99"/>
    <w:semiHidden/>
    <w:unhideWhenUsed/>
    <w:rsid w:val="00135B7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35B7E"/>
    <w:rPr>
      <w:sz w:val="20"/>
      <w:szCs w:val="20"/>
    </w:rPr>
  </w:style>
  <w:style w:type="paragraph" w:styleId="Kommentarthema">
    <w:name w:val="annotation subject"/>
    <w:basedOn w:val="Kommentartext"/>
    <w:next w:val="Kommentartext"/>
    <w:link w:val="KommentarthemaZchn"/>
    <w:uiPriority w:val="99"/>
    <w:semiHidden/>
    <w:unhideWhenUsed/>
    <w:rsid w:val="00135B7E"/>
    <w:rPr>
      <w:b/>
      <w:bCs/>
    </w:rPr>
  </w:style>
  <w:style w:type="character" w:customStyle="1" w:styleId="KommentarthemaZchn">
    <w:name w:val="Kommentarthema Zchn"/>
    <w:basedOn w:val="KommentartextZchn"/>
    <w:link w:val="Kommentarthema"/>
    <w:uiPriority w:val="99"/>
    <w:semiHidden/>
    <w:rsid w:val="00135B7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ettings" Target="settings.xml"/><Relationship Id="rId21" Type="http://schemas.microsoft.com/office/2011/relationships/commentsExtended" Target="commentsExtended.xml"/><Relationship Id="rId7" Type="http://schemas.openxmlformats.org/officeDocument/2006/relationships/hyperlink" Target="mailto:schapira@annefrank.de" TargetMode="External"/><Relationship Id="rId12" Type="http://schemas.openxmlformats.org/officeDocument/2006/relationships/image" Target="media/image5.jpeg"/><Relationship Id="rId17" Type="http://schemas.openxmlformats.org/officeDocument/2006/relationships/image" Target="media/image10.jpeg"/><Relationship Id="rId2" Type="http://schemas.microsoft.com/office/2007/relationships/stylesWithEffects" Target="stylesWithEffects.xml"/><Relationship Id="rId16" Type="http://schemas.openxmlformats.org/officeDocument/2006/relationships/image" Target="media/image9.jpeg"/><Relationship Id="rId20" Type="http://schemas.microsoft.com/office/2011/relationships/people" Target="people.xml"/><Relationship Id="rId1" Type="http://schemas.openxmlformats.org/officeDocument/2006/relationships/styles" Target="styles.xml"/><Relationship Id="rId6" Type="http://schemas.openxmlformats.org/officeDocument/2006/relationships/hyperlink" Target="mailto:Muster@Email.de" TargetMode="External"/><Relationship Id="rId11" Type="http://schemas.openxmlformats.org/officeDocument/2006/relationships/image" Target="media/image4.jpeg"/><Relationship Id="rId5" Type="http://schemas.openxmlformats.org/officeDocument/2006/relationships/hyperlink" Target="http://www.annefranktag.de" TargetMode="Externa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451</Words>
  <Characters>2728</Characters>
  <Application>Microsoft Office Word</Application>
  <DocSecurity>0</DocSecurity>
  <Lines>129</Lines>
  <Paragraphs>49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Schapira</dc:creator>
  <cp:lastModifiedBy>Jan Schapira</cp:lastModifiedBy>
  <cp:revision>3</cp:revision>
  <dcterms:created xsi:type="dcterms:W3CDTF">2017-05-18T13:21:00Z</dcterms:created>
  <dcterms:modified xsi:type="dcterms:W3CDTF">2017-05-18T13:23:00Z</dcterms:modified>
</cp:coreProperties>
</file>